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67182" w14:textId="1D4722F0" w:rsidR="00EA38F5" w:rsidRDefault="00C50151" w:rsidP="00C50151">
      <w:pPr>
        <w:pStyle w:val="z-TopofForm"/>
        <w:tabs>
          <w:tab w:val="left" w:pos="720"/>
        </w:tabs>
        <w:ind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        </w:t>
      </w:r>
      <w:r w:rsidR="00EA38F5">
        <w:rPr>
          <w:rFonts w:ascii="Bookman Old Style" w:eastAsia="Arial Unicode MS" w:hAnsi="Bookman Old Style" w:cs="Arial Unicode MS"/>
          <w:szCs w:val="24"/>
          <w:lang w:eastAsia="ja-JP"/>
        </w:rPr>
        <w:t xml:space="preserve">September </w:t>
      </w:r>
      <w:r w:rsidR="00D819B2">
        <w:rPr>
          <w:rFonts w:ascii="Bookman Old Style" w:eastAsia="Arial Unicode MS" w:hAnsi="Bookman Old Style" w:cs="Arial Unicode MS"/>
          <w:szCs w:val="24"/>
          <w:lang w:eastAsia="ja-JP"/>
        </w:rPr>
        <w:t>6</w:t>
      </w:r>
      <w:r w:rsidR="00B5242C">
        <w:rPr>
          <w:rFonts w:ascii="Bookman Old Style" w:eastAsia="Arial Unicode MS" w:hAnsi="Bookman Old Style" w:cs="Arial Unicode MS"/>
          <w:szCs w:val="24"/>
          <w:lang w:eastAsia="ja-JP"/>
        </w:rPr>
        <w:t>, 20</w:t>
      </w:r>
      <w:r w:rsidR="006A3087">
        <w:rPr>
          <w:rFonts w:ascii="Bookman Old Style" w:eastAsia="Arial Unicode MS" w:hAnsi="Bookman Old Style" w:cs="Arial Unicode MS"/>
          <w:szCs w:val="24"/>
          <w:lang w:eastAsia="ja-JP"/>
        </w:rPr>
        <w:t>2</w:t>
      </w:r>
      <w:r w:rsidR="00D819B2">
        <w:rPr>
          <w:rFonts w:ascii="Bookman Old Style" w:eastAsia="Arial Unicode MS" w:hAnsi="Bookman Old Style" w:cs="Arial Unicode MS"/>
          <w:szCs w:val="24"/>
          <w:lang w:eastAsia="ja-JP"/>
        </w:rPr>
        <w:t>1</w:t>
      </w:r>
    </w:p>
    <w:p w14:paraId="432D4E5C" w14:textId="77777777" w:rsidR="00EA38F5" w:rsidRDefault="00EA38F5" w:rsidP="00C50151">
      <w:pPr>
        <w:pStyle w:val="z-TopofForm"/>
        <w:tabs>
          <w:tab w:val="left" w:pos="720"/>
        </w:tabs>
        <w:ind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3C23F9DC" w14:textId="77777777" w:rsidR="00C50151" w:rsidRPr="00CC0953" w:rsidRDefault="00EA38F5" w:rsidP="00C50151">
      <w:pPr>
        <w:pStyle w:val="z-TopofForm"/>
        <w:tabs>
          <w:tab w:val="left" w:pos="720"/>
        </w:tabs>
        <w:ind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ab/>
      </w:r>
      <w:r w:rsidR="00C50151"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Dear 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>Beginning</w:t>
      </w:r>
      <w:r w:rsidR="00C50151"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Band Students and Parents, </w:t>
      </w:r>
    </w:p>
    <w:p w14:paraId="4B354FFA" w14:textId="77777777" w:rsidR="00C50151" w:rsidRPr="00CC0953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574A089A" w14:textId="77777777" w:rsidR="00C50151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>Welcome to the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Heatherwood M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iddle School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Band Program!  Learning to play an instrument is a new and exciting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experience!   It is my </w:t>
      </w:r>
      <w:r w:rsidR="005748B3">
        <w:rPr>
          <w:rFonts w:ascii="Bookman Old Style" w:eastAsia="Arial Unicode MS" w:hAnsi="Bookman Old Style" w:cs="Arial Unicode MS"/>
          <w:szCs w:val="24"/>
          <w:lang w:eastAsia="ja-JP"/>
        </w:rPr>
        <w:t xml:space="preserve">goal to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provide </w:t>
      </w:r>
      <w:r w:rsidR="00AD226F">
        <w:rPr>
          <w:rFonts w:ascii="Bookman Old Style" w:eastAsia="Arial Unicode MS" w:hAnsi="Bookman Old Style" w:cs="Arial Unicode MS"/>
          <w:szCs w:val="24"/>
          <w:lang w:eastAsia="ja-JP"/>
        </w:rPr>
        <w:t xml:space="preserve">your student </w:t>
      </w:r>
      <w:r w:rsidR="005748B3">
        <w:rPr>
          <w:rFonts w:ascii="Bookman Old Style" w:eastAsia="Arial Unicode MS" w:hAnsi="Bookman Old Style" w:cs="Arial Unicode MS"/>
          <w:szCs w:val="24"/>
          <w:lang w:eastAsia="ja-JP"/>
        </w:rPr>
        <w:t xml:space="preserve">with every opportunity </w:t>
      </w:r>
      <w:r w:rsidR="00AD226F">
        <w:rPr>
          <w:rFonts w:ascii="Bookman Old Style" w:eastAsia="Arial Unicode MS" w:hAnsi="Bookman Old Style" w:cs="Arial Unicode MS"/>
          <w:szCs w:val="24"/>
          <w:lang w:eastAsia="ja-JP"/>
        </w:rPr>
        <w:t>to be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success</w:t>
      </w:r>
      <w:r w:rsidR="00AD226F">
        <w:rPr>
          <w:rFonts w:ascii="Bookman Old Style" w:eastAsia="Arial Unicode MS" w:hAnsi="Bookman Old Style" w:cs="Arial Unicode MS"/>
          <w:szCs w:val="24"/>
          <w:lang w:eastAsia="ja-JP"/>
        </w:rPr>
        <w:t>ful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 w:rsidR="005748B3">
        <w:rPr>
          <w:rFonts w:ascii="Bookman Old Style" w:eastAsia="Arial Unicode MS" w:hAnsi="Bookman Old Style" w:cs="Arial Unicode MS"/>
          <w:szCs w:val="24"/>
          <w:lang w:eastAsia="ja-JP"/>
        </w:rPr>
        <w:t>in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this new adventure!</w:t>
      </w:r>
    </w:p>
    <w:p w14:paraId="4E38F388" w14:textId="77777777" w:rsidR="00C50151" w:rsidRPr="00CC0953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</w:p>
    <w:p w14:paraId="79E37E59" w14:textId="59831195" w:rsidR="00C50151" w:rsidRDefault="005748B3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During the first week </w:t>
      </w:r>
      <w:r w:rsidR="007519D8">
        <w:rPr>
          <w:rFonts w:ascii="Bookman Old Style" w:eastAsia="Arial Unicode MS" w:hAnsi="Bookman Old Style" w:cs="Arial Unicode MS"/>
          <w:szCs w:val="24"/>
          <w:lang w:eastAsia="ja-JP"/>
        </w:rPr>
        <w:t xml:space="preserve">we will use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professional musicians</w:t>
      </w:r>
      <w:r w:rsidR="007519D8">
        <w:rPr>
          <w:rFonts w:ascii="Bookman Old Style" w:eastAsia="Arial Unicode MS" w:hAnsi="Bookman Old Style" w:cs="Arial Unicode MS"/>
          <w:szCs w:val="24"/>
          <w:lang w:eastAsia="ja-JP"/>
        </w:rPr>
        <w:t xml:space="preserve"> and recordings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 w:rsidR="005B1165">
        <w:rPr>
          <w:rFonts w:ascii="Bookman Old Style" w:eastAsia="Arial Unicode MS" w:hAnsi="Bookman Old Style" w:cs="Arial Unicode MS"/>
          <w:szCs w:val="24"/>
          <w:lang w:eastAsia="ja-JP"/>
        </w:rPr>
        <w:t xml:space="preserve">to 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 xml:space="preserve">demonstrate </w:t>
      </w:r>
      <w:r w:rsidR="005B1165">
        <w:rPr>
          <w:rFonts w:ascii="Bookman Old Style" w:eastAsia="Arial Unicode MS" w:hAnsi="Bookman Old Style" w:cs="Arial Unicode MS"/>
          <w:szCs w:val="24"/>
          <w:lang w:eastAsia="ja-JP"/>
        </w:rPr>
        <w:t xml:space="preserve">and learn about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the 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>band instruments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.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 xml:space="preserve"> Most</w:t>
      </w:r>
      <w:r w:rsidR="00C50151"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 xml:space="preserve">students </w:t>
      </w:r>
      <w:r w:rsidR="00C50151"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have never played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an 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 xml:space="preserve">instrument and 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 xml:space="preserve">have </w:t>
      </w:r>
      <w:r w:rsidR="00C50151"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not yet decided </w:t>
      </w:r>
      <w:r w:rsidR="00EA38F5">
        <w:rPr>
          <w:rFonts w:ascii="Bookman Old Style" w:eastAsia="Arial Unicode MS" w:hAnsi="Bookman Old Style" w:cs="Arial Unicode MS"/>
          <w:szCs w:val="24"/>
          <w:lang w:eastAsia="ja-JP"/>
        </w:rPr>
        <w:t>which instrument</w:t>
      </w:r>
      <w:r w:rsidR="00C50151"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they would like to play. 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This will be an important choice; please urge your student to really concentrate on this while deciding.  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Also—you won’t</w:t>
      </w:r>
      <w:r w:rsidR="00C50151" w:rsidRPr="00A73043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 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need</w:t>
      </w:r>
      <w:r w:rsidR="00C50151" w:rsidRPr="00A73043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 instruments the first week</w:t>
      </w:r>
      <w:r w:rsidR="00C50151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!</w:t>
      </w:r>
    </w:p>
    <w:p w14:paraId="27730349" w14:textId="77777777" w:rsidR="00C50151" w:rsidRPr="00CC0953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</w:p>
    <w:p w14:paraId="0251D12E" w14:textId="10DB5AE1" w:rsidR="00AD226F" w:rsidRPr="00CC0953" w:rsidRDefault="00AD226F" w:rsidP="00AD226F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Many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students come to band with a desire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to play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instruments which they are familiar with—primarily saxophone, flute,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or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 xml:space="preserve"> drums.  Please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come to band with an open mind, 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>ready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to explore a variety of instruments.  S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tudents are often drawn to—and eventually 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>choose and learn to love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>—instruments which they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previously knew nothing about.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Bands 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 xml:space="preserve">sound better, are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musically more rewarding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>, and more fun</w:t>
      </w:r>
      <w:r w:rsidR="005748B3">
        <w:rPr>
          <w:rFonts w:ascii="Bookman Old Style" w:eastAsia="Arial Unicode MS" w:hAnsi="Bookman Old Style" w:cs="Arial Unicode MS"/>
          <w:szCs w:val="24"/>
          <w:lang w:eastAsia="ja-JP"/>
        </w:rPr>
        <w:t xml:space="preserve"> for everyone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>--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when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instruments from 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>all the section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s are represented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>!</w:t>
      </w:r>
    </w:p>
    <w:p w14:paraId="17D27408" w14:textId="77777777" w:rsidR="00AD226F" w:rsidRDefault="00AD226F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7FBA11B9" w14:textId="77777777" w:rsidR="00C50151" w:rsidRPr="0070202E" w:rsidRDefault="00EA38F5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>Instrument</w:t>
      </w:r>
      <w:r w:rsidR="00F8330E">
        <w:rPr>
          <w:rFonts w:ascii="Bookman Old Style" w:eastAsia="Arial Unicode MS" w:hAnsi="Bookman Old Style" w:cs="Arial Unicode MS"/>
          <w:szCs w:val="24"/>
          <w:lang w:eastAsia="ja-JP"/>
        </w:rPr>
        <w:t>s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 xml:space="preserve">you can </w:t>
      </w:r>
      <w:r w:rsidR="005748B3">
        <w:rPr>
          <w:rFonts w:ascii="Bookman Old Style" w:eastAsia="Arial Unicode MS" w:hAnsi="Bookman Old Style" w:cs="Arial Unicode MS"/>
          <w:szCs w:val="24"/>
          <w:lang w:eastAsia="ja-JP"/>
        </w:rPr>
        <w:t>choose from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 xml:space="preserve"> are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trumpet, trombone, baritone, tuba, flute, clarinet, 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 xml:space="preserve">oboe, bassoon,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or saxophone.  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Students who wish to play saxophone are </w:t>
      </w:r>
      <w:r w:rsidR="00C50151" w:rsidRPr="0070202E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encouraged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to </w:t>
      </w:r>
      <w:r w:rsidR="005748B3">
        <w:rPr>
          <w:rFonts w:ascii="Bookman Old Style" w:eastAsia="Arial Unicode MS" w:hAnsi="Bookman Old Style" w:cs="Arial Unicode MS"/>
          <w:szCs w:val="24"/>
          <w:lang w:eastAsia="ja-JP"/>
        </w:rPr>
        <w:t>begin with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the clarinet (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>more challenging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>,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 xml:space="preserve"> less expensive, great foundation)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and switch to saxophone 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>in April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.  Students wishing to play oboe or bassoon (difficult) </w:t>
      </w:r>
      <w:r w:rsidR="00F8330E">
        <w:rPr>
          <w:rFonts w:ascii="Bookman Old Style" w:eastAsia="Arial Unicode MS" w:hAnsi="Bookman Old Style" w:cs="Arial Unicode MS"/>
          <w:szCs w:val="24"/>
          <w:lang w:eastAsia="ja-JP"/>
        </w:rPr>
        <w:t>may be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advised to start on clarinet or flute. 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>T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>hose who wish to play French hor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 xml:space="preserve">n (also difficult) are </w:t>
      </w:r>
      <w:r w:rsid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sometimes 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 xml:space="preserve">encouraged to 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>begin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 xml:space="preserve"> on 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>trumpet.</w:t>
      </w:r>
    </w:p>
    <w:p w14:paraId="2046ED9B" w14:textId="77777777" w:rsidR="00C50151" w:rsidRPr="00CC0953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5C160F7A" w14:textId="77777777" w:rsidR="00C50151" w:rsidRPr="0070202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u w:val="single"/>
          <w:lang w:eastAsia="ja-JP"/>
        </w:rPr>
      </w:pP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Students who wish to play percussion (drums)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will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 xml:space="preserve">need to 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start on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a brass or woodwind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instrument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.  Those </w:t>
      </w:r>
      <w:r w:rsidR="00EA38F5">
        <w:rPr>
          <w:rFonts w:ascii="Bookman Old Style" w:eastAsia="Arial Unicode MS" w:hAnsi="Bookman Old Style" w:cs="Arial Unicode MS"/>
          <w:szCs w:val="24"/>
          <w:lang w:eastAsia="ja-JP"/>
        </w:rPr>
        <w:t>demonstrating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success may 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audition for percussion in December or January.  </w:t>
      </w:r>
      <w:r w:rsidRPr="0070202E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All students 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who are </w:t>
      </w:r>
      <w:r w:rsidR="00AD226F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selected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 for percussion </w:t>
      </w:r>
      <w:r w:rsidRPr="0070202E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will learn to play mallet instruments in addition to drums.</w:t>
      </w:r>
    </w:p>
    <w:p w14:paraId="555C8FB0" w14:textId="77777777" w:rsidR="00C50151" w:rsidRPr="0070202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u w:val="single"/>
          <w:lang w:eastAsia="ja-JP"/>
        </w:rPr>
      </w:pPr>
    </w:p>
    <w:p w14:paraId="5B014101" w14:textId="77777777" w:rsidR="00C50151" w:rsidRPr="0070202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 w:rsidRPr="0070202E">
        <w:rPr>
          <w:rFonts w:ascii="Bookman Old Style" w:eastAsia="Arial Unicode MS" w:hAnsi="Bookman Old Style" w:cs="Arial Unicode MS"/>
          <w:b/>
          <w:szCs w:val="24"/>
          <w:lang w:eastAsia="ja-JP"/>
        </w:rPr>
        <w:t>Students who choose bassoon, oboe, or French horn are expected to make a one-year commitment on their instrument</w:t>
      </w:r>
      <w:r w:rsidR="00AD226F">
        <w:rPr>
          <w:rFonts w:ascii="Bookman Old Style" w:eastAsia="Arial Unicode MS" w:hAnsi="Bookman Old Style" w:cs="Arial Unicode MS"/>
          <w:szCs w:val="24"/>
          <w:lang w:eastAsia="ja-JP"/>
        </w:rPr>
        <w:t>.</w:t>
      </w:r>
    </w:p>
    <w:p w14:paraId="5A27BD0C" w14:textId="77777777" w:rsidR="00C50151" w:rsidRPr="00CC0953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418C4E99" w14:textId="77777777" w:rsidR="00C50151" w:rsidRPr="00CC0953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>Bands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at Heatherwood are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grouped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according to performance levels (Beginning Band,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Concert (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>Intermediate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)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Band, and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Symphonic (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>Advanced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)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Band).  </w:t>
      </w:r>
      <w:r w:rsidRPr="00992755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Students who play the m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ost</w:t>
      </w:r>
      <w:r w:rsidRPr="00992755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 popular instruments (sax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ophone</w:t>
      </w:r>
      <w:r w:rsidRPr="00992755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, flute, and percussion) 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may have less of a</w:t>
      </w:r>
      <w:r w:rsidRPr="00992755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 chance of being selected for 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Symphonic</w:t>
      </w:r>
      <w:r w:rsidRPr="00992755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 Band as eighth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 graders.</w:t>
      </w:r>
      <w:r w:rsidRPr="003642BF">
        <w:rPr>
          <w:rFonts w:ascii="Bookman Old Style" w:eastAsia="Arial Unicode MS" w:hAnsi="Bookman Old Style" w:cs="Arial Unicode MS"/>
          <w:szCs w:val="24"/>
          <w:lang w:eastAsia="ja-JP"/>
        </w:rPr>
        <w:t xml:space="preserve">  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The number of students chosen to fill each individual section 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>are sometimes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limited in order to balance the sections of the band (for example,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20 alto saxophones would over-balance the band; 6-8 would be acceptable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).  Students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selected for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Symphonic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Band are chosen on a competitive basis and are evalua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ted on playing skills and classroom performance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 xml:space="preserve"> ( both musical and social/teamwork attributes apply)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. </w:t>
      </w:r>
    </w:p>
    <w:p w14:paraId="3EB02A3C" w14:textId="77777777" w:rsidR="00C50151" w:rsidRPr="00CC0953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075113CC" w14:textId="77777777" w:rsidR="00C50151" w:rsidRPr="00F8330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>P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hysical characteristics </w:t>
      </w:r>
      <w:r w:rsidR="005748B3">
        <w:rPr>
          <w:rFonts w:ascii="Bookman Old Style" w:eastAsia="Arial Unicode MS" w:hAnsi="Bookman Old Style" w:cs="Arial Unicode MS"/>
          <w:szCs w:val="24"/>
          <w:lang w:eastAsia="ja-JP"/>
        </w:rPr>
        <w:t>can be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a consideration i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n choosing the right instrument;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especially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with flut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e and trumpet.  </w:t>
      </w:r>
      <w:r w:rsidR="00261C16" w:rsidRPr="00CC0953">
        <w:rPr>
          <w:rFonts w:ascii="Bookman Old Style" w:eastAsia="Arial Unicode MS" w:hAnsi="Bookman Old Style" w:cs="Arial Unicode MS"/>
          <w:szCs w:val="24"/>
          <w:lang w:eastAsia="ja-JP"/>
        </w:rPr>
        <w:t>If you have not yet rented an in</w:t>
      </w:r>
      <w:r w:rsidR="00261C16"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strument I suggest that you wait.  </w:t>
      </w:r>
      <w:r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Your teacher and coaches can identify potential problems and recommend </w:t>
      </w:r>
      <w:r w:rsidR="00EA38F5" w:rsidRPr="00F8330E">
        <w:rPr>
          <w:rFonts w:ascii="Bookman Old Style" w:eastAsia="Arial Unicode MS" w:hAnsi="Bookman Old Style" w:cs="Arial Unicode MS"/>
          <w:szCs w:val="24"/>
          <w:lang w:eastAsia="ja-JP"/>
        </w:rPr>
        <w:t>an instrument that will</w:t>
      </w:r>
      <w:r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 give </w:t>
      </w:r>
      <w:r w:rsidR="00261C16" w:rsidRPr="00F8330E">
        <w:rPr>
          <w:rFonts w:ascii="Bookman Old Style" w:eastAsia="Arial Unicode MS" w:hAnsi="Bookman Old Style" w:cs="Arial Unicode MS"/>
          <w:szCs w:val="24"/>
          <w:lang w:eastAsia="ja-JP"/>
        </w:rPr>
        <w:t>you your</w:t>
      </w:r>
      <w:r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 best chance for success.</w:t>
      </w:r>
    </w:p>
    <w:p w14:paraId="4C711DF9" w14:textId="77777777" w:rsidR="00C50151" w:rsidRPr="00F8330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2A97C162" w14:textId="79E11706" w:rsidR="00F8330E" w:rsidRPr="00F8330E" w:rsidRDefault="00C50151" w:rsidP="00F8330E">
      <w:pPr>
        <w:ind w:left="720"/>
        <w:rPr>
          <w:rFonts w:ascii="Bookman Old Style" w:eastAsia="Arial Unicode MS" w:hAnsi="Bookman Old Style" w:cs="Arial Unicode MS"/>
          <w:sz w:val="24"/>
          <w:szCs w:val="24"/>
          <w:lang w:eastAsia="ja-JP"/>
        </w:rPr>
      </w:pPr>
      <w:r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Once your child has been given the “go-ahead” you may rent or purchase an instrument.  Most families rent clarinets, flutes, trumpets and </w:t>
      </w:r>
      <w:r w:rsidR="00EA38F5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>trombones (which are the least expensive instruments)</w:t>
      </w:r>
      <w:r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 </w:t>
      </w:r>
      <w:r w:rsidR="00033C47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>from a local music store; r</w:t>
      </w:r>
      <w:r w:rsidR="00EA38F5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>enta</w:t>
      </w:r>
      <w:r w:rsidR="00AD226F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>l for these instruments start at</w:t>
      </w:r>
      <w:r w:rsidR="00EA38F5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 about $20 per month.  Saxophones, oboes, and baritones, which are more expensive, start at about </w:t>
      </w:r>
      <w:r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$60 per month </w:t>
      </w:r>
      <w:r w:rsidR="00EA38F5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at music stores.  </w:t>
      </w:r>
      <w:r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>Some instruments may</w:t>
      </w:r>
      <w:r w:rsidR="00033C47"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 xml:space="preserve"> be rented from Heatherwood; the</w:t>
      </w:r>
      <w:r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 xml:space="preserve">se mostly include </w:t>
      </w:r>
      <w:r w:rsidR="00AD226F"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>the more-</w:t>
      </w:r>
      <w:r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>expensive instruments such as baritones, tubas, French horns</w:t>
      </w:r>
      <w:r w:rsidR="00AD226F"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 xml:space="preserve">, </w:t>
      </w:r>
      <w:r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 xml:space="preserve">oboes, </w:t>
      </w:r>
      <w:r w:rsidR="00AD226F"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 xml:space="preserve">and </w:t>
      </w:r>
      <w:r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>bassoons</w:t>
      </w:r>
      <w:r w:rsidR="00AD226F"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>.</w:t>
      </w:r>
      <w:r w:rsidR="00AD226F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  </w:t>
      </w:r>
      <w:r w:rsidR="00033C47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We also has a limited number of clarinets, flutes, trumpets, and trombones.  Some of our instruments are </w:t>
      </w:r>
      <w:r w:rsidR="005748B3">
        <w:rPr>
          <w:rFonts w:ascii="Bookman Old Style" w:eastAsia="Arial Unicode MS" w:hAnsi="Bookman Old Style" w:cs="Arial Unicode MS"/>
          <w:sz w:val="24"/>
          <w:szCs w:val="24"/>
          <w:lang w:eastAsia="ja-JP"/>
        </w:rPr>
        <w:t>very well-used</w:t>
      </w:r>
      <w:r w:rsidR="00033C47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, but all are maintained and kept in good playing condition.  </w:t>
      </w:r>
      <w:r w:rsidR="00AD226F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The price for renting </w:t>
      </w:r>
      <w:r w:rsidR="005748B3">
        <w:rPr>
          <w:rFonts w:ascii="Bookman Old Style" w:eastAsia="Arial Unicode MS" w:hAnsi="Bookman Old Style" w:cs="Arial Unicode MS"/>
          <w:sz w:val="24"/>
          <w:szCs w:val="24"/>
          <w:lang w:eastAsia="ja-JP"/>
        </w:rPr>
        <w:t>any</w:t>
      </w:r>
      <w:r w:rsidR="00AD226F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 Heatherwood</w:t>
      </w:r>
      <w:r w:rsidR="00EA38F5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 </w:t>
      </w:r>
      <w:r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>schoo</w:t>
      </w:r>
      <w:r w:rsidR="005748B3">
        <w:rPr>
          <w:rFonts w:ascii="Bookman Old Style" w:eastAsia="Arial Unicode MS" w:hAnsi="Bookman Old Style" w:cs="Arial Unicode MS"/>
          <w:sz w:val="24"/>
          <w:szCs w:val="24"/>
          <w:lang w:eastAsia="ja-JP"/>
        </w:rPr>
        <w:t>l instrument</w:t>
      </w:r>
      <w:r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 is $120 per year</w:t>
      </w:r>
      <w:r w:rsidR="00033C47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>,</w:t>
      </w:r>
      <w:r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 or </w:t>
      </w:r>
      <w:r w:rsidR="00033C47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you can pay by the semester at </w:t>
      </w:r>
      <w:r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$60 per </w:t>
      </w:r>
      <w:r w:rsidR="00033C47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>half-year.</w:t>
      </w:r>
      <w:r w:rsidR="00F8330E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  Each </w:t>
      </w:r>
      <w:r w:rsid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student </w:t>
      </w:r>
      <w:r w:rsidR="00F8330E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>also need</w:t>
      </w:r>
      <w:r w:rsid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>s to purchase</w:t>
      </w:r>
      <w:r w:rsidR="00F8330E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 a music stand for your home practice.</w:t>
      </w:r>
      <w:r w:rsidR="003478D4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 </w:t>
      </w:r>
      <w:r w:rsidR="003478D4" w:rsidRPr="006E328B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>Scholarships are available for students who may not be able to afford an instrument.</w:t>
      </w:r>
    </w:p>
    <w:p w14:paraId="1AE2A3F8" w14:textId="77777777" w:rsidR="00C50151" w:rsidRPr="00F8330E" w:rsidRDefault="00C50151" w:rsidP="00F8330E">
      <w:pPr>
        <w:pStyle w:val="z-TopofForm"/>
        <w:tabs>
          <w:tab w:val="left" w:pos="720"/>
        </w:tabs>
        <w:ind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72E60234" w14:textId="3191E4FE" w:rsidR="00C50151" w:rsidRDefault="005014BE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>All Beginning Band Students will also need a copy of Essential Elements for Band, Book 1 for their instrument. These can be purchased at a music store like Kennelly Keys or online as well.</w:t>
      </w:r>
    </w:p>
    <w:p w14:paraId="450AB62C" w14:textId="77777777" w:rsidR="005014BE" w:rsidRPr="00F8330E" w:rsidRDefault="005014BE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7CEF6D1D" w14:textId="77777777" w:rsidR="00C50151" w:rsidRPr="0070202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 w:rsidRPr="00F8330E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Be sure to rent or purchase a high quality instrument!</w:t>
      </w:r>
      <w:r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  If you are in doubt, have a music store check it</w:t>
      </w:r>
      <w:r w:rsidR="00070973"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 out</w:t>
      </w:r>
      <w:r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, or </w:t>
      </w:r>
      <w:r w:rsidR="00EA38F5"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bring it in and </w:t>
      </w:r>
      <w:r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show it to me.  </w:t>
      </w:r>
      <w:r w:rsidRPr="00F8330E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Purchasing low quality instruments is not recommended</w:t>
      </w:r>
      <w:r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!  These instruments often do not play in tune, are </w:t>
      </w:r>
      <w:r w:rsidR="00EA38F5" w:rsidRPr="00F8330E">
        <w:rPr>
          <w:rFonts w:ascii="Bookman Old Style" w:eastAsia="Arial Unicode MS" w:hAnsi="Bookman Old Style" w:cs="Arial Unicode MS"/>
          <w:szCs w:val="24"/>
          <w:lang w:eastAsia="ja-JP"/>
        </w:rPr>
        <w:t>not durable</w:t>
      </w:r>
      <w:r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, and are difficult to get parts for when they need repairs.  </w:t>
      </w:r>
      <w:r w:rsidRPr="00F8330E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Ordering instruments which take several weeks to arrive may result in your child falling behind—the first couple of weeks are critical to their development!  Please have your </w:t>
      </w:r>
      <w:r w:rsidRPr="003642BF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instruments on time!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</w:p>
    <w:p w14:paraId="0839E4DB" w14:textId="77777777" w:rsidR="00C50151" w:rsidRPr="0070202E" w:rsidRDefault="00C50151" w:rsidP="00C50151">
      <w:pPr>
        <w:pStyle w:val="z-TopofForm"/>
        <w:tabs>
          <w:tab w:val="left" w:pos="720"/>
        </w:tabs>
        <w:ind w:right="-180"/>
        <w:rPr>
          <w:rFonts w:ascii="Bookman Old Style" w:eastAsia="Arial Unicode MS" w:hAnsi="Bookman Old Style" w:cs="Arial Unicode MS"/>
          <w:szCs w:val="24"/>
          <w:u w:val="single"/>
          <w:lang w:eastAsia="ja-JP"/>
        </w:rPr>
      </w:pPr>
    </w:p>
    <w:p w14:paraId="300D47A7" w14:textId="77777777" w:rsidR="00C50151" w:rsidRPr="0070202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 w:rsidRPr="0070202E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Students are advised to not play their instruments at home until we begin playing in class, unless they are already taking private lessons!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 Students who begin by teaching themselves </w:t>
      </w:r>
      <w:r w:rsidR="00AD226F">
        <w:rPr>
          <w:rFonts w:ascii="Bookman Old Style" w:eastAsia="Arial Unicode MS" w:hAnsi="Bookman Old Style" w:cs="Arial Unicode MS"/>
          <w:szCs w:val="24"/>
          <w:lang w:eastAsia="ja-JP"/>
        </w:rPr>
        <w:t xml:space="preserve">often 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develop poor playing habits which are difficult to correct.  </w:t>
      </w:r>
    </w:p>
    <w:p w14:paraId="08829DF3" w14:textId="77777777" w:rsidR="00C50151" w:rsidRPr="0070202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15F2234F" w14:textId="1812FE1D" w:rsidR="00C50151" w:rsidRPr="00FA4E61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There are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approximately </w:t>
      </w:r>
      <w:r w:rsidR="004C1BBB">
        <w:rPr>
          <w:rFonts w:ascii="Bookman Old Style" w:eastAsia="Arial Unicode MS" w:hAnsi="Bookman Old Style" w:cs="Arial Unicode MS"/>
          <w:szCs w:val="24"/>
          <w:lang w:eastAsia="ja-JP"/>
        </w:rPr>
        <w:t>60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stud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ents enrolled in Beginning Band; they are divided into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t</w:t>
      </w:r>
      <w:r w:rsidR="00C93DA3">
        <w:rPr>
          <w:rFonts w:ascii="Bookman Old Style" w:eastAsia="Arial Unicode MS" w:hAnsi="Bookman Old Style" w:cs="Arial Unicode MS"/>
          <w:szCs w:val="24"/>
          <w:lang w:eastAsia="ja-JP"/>
        </w:rPr>
        <w:t>wo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different sections (class periods).  Professional musicians will be coming in periodically to work with the students; </w:t>
      </w:r>
      <w:r w:rsidR="00AD226F">
        <w:rPr>
          <w:rFonts w:ascii="Bookman Old Style" w:eastAsia="Arial Unicode MS" w:hAnsi="Bookman Old Style" w:cs="Arial Unicode MS"/>
          <w:szCs w:val="24"/>
          <w:lang w:eastAsia="ja-JP"/>
        </w:rPr>
        <w:t>their services are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 w:rsidR="00AD226F">
        <w:rPr>
          <w:rFonts w:ascii="Bookman Old Style" w:eastAsia="Arial Unicode MS" w:hAnsi="Bookman Old Style" w:cs="Arial Unicode MS"/>
          <w:szCs w:val="24"/>
          <w:lang w:eastAsia="ja-JP"/>
        </w:rPr>
        <w:t xml:space="preserve">made possible by support from the </w:t>
      </w:r>
      <w:r w:rsidRPr="0070202E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Heatherwood Band Boosters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.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 w:rsidRPr="00FA4E61">
        <w:rPr>
          <w:rFonts w:ascii="Bookman Old Style" w:eastAsia="Arial Unicode MS" w:hAnsi="Bookman Old Style" w:cs="Arial Unicode MS"/>
          <w:b/>
          <w:szCs w:val="24"/>
          <w:lang w:eastAsia="ja-JP"/>
        </w:rPr>
        <w:t xml:space="preserve">Our first </w:t>
      </w:r>
      <w:r w:rsidR="004C1BBB">
        <w:rPr>
          <w:rFonts w:ascii="Bookman Old Style" w:eastAsia="Arial Unicode MS" w:hAnsi="Bookman Old Style" w:cs="Arial Unicode MS"/>
          <w:b/>
          <w:szCs w:val="24"/>
          <w:lang w:eastAsia="ja-JP"/>
        </w:rPr>
        <w:t xml:space="preserve">meeting will be scheduled soon.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Please </w:t>
      </w:r>
      <w:r w:rsidR="00AD226F">
        <w:rPr>
          <w:rFonts w:ascii="Bookman Old Style" w:eastAsia="Arial Unicode MS" w:hAnsi="Bookman Old Style" w:cs="Arial Unicode MS"/>
          <w:szCs w:val="24"/>
          <w:lang w:eastAsia="ja-JP"/>
        </w:rPr>
        <w:t>attend and get involved in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 w:rsidR="00AD226F">
        <w:rPr>
          <w:rFonts w:ascii="Bookman Old Style" w:eastAsia="Arial Unicode MS" w:hAnsi="Bookman Old Style" w:cs="Arial Unicode MS"/>
          <w:szCs w:val="24"/>
          <w:lang w:eastAsia="ja-JP"/>
        </w:rPr>
        <w:t>supporting our band students!</w:t>
      </w:r>
    </w:p>
    <w:p w14:paraId="054151BD" w14:textId="77777777" w:rsidR="00C50151" w:rsidRPr="00FA4E61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35E97070" w14:textId="77777777" w:rsidR="00C50151" w:rsidRPr="0070202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I am excited about getting to know your kids, and I will make every effort to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support them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in having a fun, rewarding, and challenging experience!  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If you have any questions please feel free to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contact me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>.</w:t>
      </w:r>
    </w:p>
    <w:p w14:paraId="578B5C0B" w14:textId="77777777" w:rsidR="00C50151" w:rsidRPr="0070202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1856E64B" w14:textId="77777777" w:rsidR="00C50151" w:rsidRDefault="00C50151" w:rsidP="00C50151">
      <w:pPr>
        <w:pStyle w:val="z-TopofForm"/>
        <w:tabs>
          <w:tab w:val="left" w:pos="720"/>
        </w:tabs>
        <w:ind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ab/>
      </w:r>
    </w:p>
    <w:p w14:paraId="58CD8BFC" w14:textId="77777777" w:rsidR="00C50151" w:rsidRPr="0070202E" w:rsidRDefault="00C50151" w:rsidP="00C50151">
      <w:pPr>
        <w:pStyle w:val="z-TopofForm"/>
        <w:tabs>
          <w:tab w:val="left" w:pos="720"/>
        </w:tabs>
        <w:ind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ab/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Best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regards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, </w:t>
      </w:r>
    </w:p>
    <w:p w14:paraId="2D71D7C7" w14:textId="78ED4EEB" w:rsidR="00C50151" w:rsidRDefault="00C50151" w:rsidP="00C50151">
      <w:pPr>
        <w:pStyle w:val="z-TopofForm"/>
        <w:tabs>
          <w:tab w:val="left" w:pos="720"/>
        </w:tabs>
        <w:ind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        </w:t>
      </w:r>
    </w:p>
    <w:p w14:paraId="036FB11B" w14:textId="03EBFEFC" w:rsidR="00C50151" w:rsidRPr="0070202E" w:rsidRDefault="00C50151" w:rsidP="00C50151">
      <w:pPr>
        <w:pStyle w:val="z-TopofForm"/>
        <w:tabs>
          <w:tab w:val="left" w:pos="720"/>
        </w:tabs>
        <w:ind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ab/>
      </w:r>
      <w:r w:rsidR="00907FB3">
        <w:rPr>
          <w:rFonts w:ascii="Bookman Old Style" w:eastAsia="Arial Unicode MS" w:hAnsi="Bookman Old Style" w:cs="Arial Unicode MS"/>
          <w:szCs w:val="24"/>
          <w:lang w:eastAsia="ja-JP"/>
        </w:rPr>
        <w:t>Michael Lundquist</w:t>
      </w:r>
    </w:p>
    <w:p w14:paraId="6EEA1B0B" w14:textId="485574F8" w:rsidR="00C50151" w:rsidRDefault="00907FB3" w:rsidP="00B81BBF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>Director of Bands</w:t>
      </w:r>
      <w:r w:rsidR="00B81BBF">
        <w:rPr>
          <w:rFonts w:ascii="Bookman Old Style" w:eastAsia="Arial Unicode MS" w:hAnsi="Bookman Old Style" w:cs="Arial Unicode MS"/>
          <w:szCs w:val="24"/>
          <w:lang w:eastAsia="ja-JP"/>
        </w:rPr>
        <w:t>, Heatherwood M.S.</w:t>
      </w:r>
    </w:p>
    <w:p w14:paraId="261C64B7" w14:textId="2230C65B" w:rsidR="00B81BBF" w:rsidRPr="0070202E" w:rsidRDefault="00907FB3" w:rsidP="00B81BBF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>mlundquist</w:t>
      </w:r>
      <w:r w:rsidR="00B81BBF">
        <w:rPr>
          <w:rFonts w:ascii="Bookman Old Style" w:eastAsia="Arial Unicode MS" w:hAnsi="Bookman Old Style" w:cs="Arial Unicode MS"/>
          <w:szCs w:val="24"/>
          <w:lang w:eastAsia="ja-JP"/>
        </w:rPr>
        <w:t>@everettsd.org</w:t>
      </w:r>
    </w:p>
    <w:sectPr w:rsidR="00B81BBF" w:rsidRPr="0070202E" w:rsidSect="00C61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008" w:right="720" w:bottom="720" w:left="86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AE26D" w14:textId="77777777" w:rsidR="005E19DC" w:rsidRDefault="005E19DC">
      <w:r>
        <w:separator/>
      </w:r>
    </w:p>
  </w:endnote>
  <w:endnote w:type="continuationSeparator" w:id="0">
    <w:p w14:paraId="5EE65C83" w14:textId="77777777" w:rsidR="005E19DC" w:rsidRDefault="005E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7A337" w14:textId="77777777" w:rsidR="0076549E" w:rsidRDefault="00C50151">
    <w:pPr>
      <w:rPr>
        <w:lang w:eastAsia="ja-JP"/>
      </w:rPr>
    </w:pPr>
    <w:r>
      <w:rPr>
        <w:lang w:eastAsia="ja-JP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560D5" w14:textId="77777777" w:rsidR="0076549E" w:rsidRDefault="00C50151">
    <w:pPr>
      <w:rPr>
        <w:lang w:eastAsia="ja-JP"/>
      </w:rPr>
    </w:pPr>
    <w:r>
      <w:rPr>
        <w:lang w:eastAsia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36A77" w14:textId="77777777" w:rsidR="005E19DC" w:rsidRDefault="005E19DC">
      <w:r>
        <w:separator/>
      </w:r>
    </w:p>
  </w:footnote>
  <w:footnote w:type="continuationSeparator" w:id="0">
    <w:p w14:paraId="33433A65" w14:textId="77777777" w:rsidR="005E19DC" w:rsidRDefault="005E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98F20" w14:textId="77777777" w:rsidR="0076549E" w:rsidRDefault="00C50151">
    <w:pPr>
      <w:rPr>
        <w:lang w:eastAsia="ja-JP"/>
      </w:rPr>
    </w:pPr>
    <w:r>
      <w:rPr>
        <w:lang w:eastAsia="ja-JP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1034E" w14:textId="77777777" w:rsidR="0076549E" w:rsidRDefault="00C50151">
    <w:pPr>
      <w:rPr>
        <w:lang w:eastAsia="ja-JP"/>
      </w:rPr>
    </w:pPr>
    <w:r>
      <w:rPr>
        <w:lang w:eastAsia="ja-JP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09640" w14:textId="77777777" w:rsidR="0076549E" w:rsidRDefault="00C50151">
    <w:pPr>
      <w:rPr>
        <w:lang w:eastAsia="ja-JP"/>
      </w:rPr>
    </w:pPr>
    <w:r>
      <w:rPr>
        <w:lang w:eastAsia="ja-JP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1"/>
    <w:rsid w:val="00013CCF"/>
    <w:rsid w:val="00033C47"/>
    <w:rsid w:val="00070973"/>
    <w:rsid w:val="00261C16"/>
    <w:rsid w:val="003478D4"/>
    <w:rsid w:val="004C1BBB"/>
    <w:rsid w:val="005014BE"/>
    <w:rsid w:val="005748B3"/>
    <w:rsid w:val="005B1165"/>
    <w:rsid w:val="005E19DC"/>
    <w:rsid w:val="006A3087"/>
    <w:rsid w:val="006E328B"/>
    <w:rsid w:val="007519D8"/>
    <w:rsid w:val="008E5459"/>
    <w:rsid w:val="00907FB3"/>
    <w:rsid w:val="009534E0"/>
    <w:rsid w:val="009903C1"/>
    <w:rsid w:val="00AD226F"/>
    <w:rsid w:val="00B5242C"/>
    <w:rsid w:val="00B6391C"/>
    <w:rsid w:val="00B81BBF"/>
    <w:rsid w:val="00C50151"/>
    <w:rsid w:val="00C93DA3"/>
    <w:rsid w:val="00D2693C"/>
    <w:rsid w:val="00D819B2"/>
    <w:rsid w:val="00EA38F5"/>
    <w:rsid w:val="00F14F61"/>
    <w:rsid w:val="00F8330E"/>
    <w:rsid w:val="00FB5D6C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B770"/>
  <w15:chartTrackingRefBased/>
  <w15:docId w15:val="{08C2F9B7-3F36-45A4-BE88-A05A2ED4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link w:val="z-TopofFormChar"/>
    <w:rsid w:val="00C50151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z-TopofFormChar">
    <w:name w:val="z-Top of Form Char"/>
    <w:basedOn w:val="DefaultParagraphFont"/>
    <w:link w:val="z-TopofForm"/>
    <w:rsid w:val="00C50151"/>
    <w:rPr>
      <w:rFonts w:ascii="Arial" w:eastAsia="Times New Roman" w:hAnsi="Arial" w:cs="Times New Roman"/>
      <w:noProof/>
      <w:sz w:val="24"/>
      <w:szCs w:val="20"/>
    </w:rPr>
  </w:style>
  <w:style w:type="character" w:styleId="Hyperlink">
    <w:name w:val="Hyperlink"/>
    <w:rsid w:val="00C50151"/>
    <w:rPr>
      <w:color w:val="0000FF"/>
      <w:sz w:val="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42266D30F144997FAAFE54E8514B7" ma:contentTypeVersion="4" ma:contentTypeDescription="Create a new document." ma:contentTypeScope="" ma:versionID="390eead6c729f65605eeb2f6b30b9f1c">
  <xsd:schema xmlns:xsd="http://www.w3.org/2001/XMLSchema" xmlns:xs="http://www.w3.org/2001/XMLSchema" xmlns:p="http://schemas.microsoft.com/office/2006/metadata/properties" xmlns:ns3="30b5707c-d9e2-4cf8-9832-767c999b9171" targetNamespace="http://schemas.microsoft.com/office/2006/metadata/properties" ma:root="true" ma:fieldsID="af7ac434cc5bae361b93c785eb83d057" ns3:_="">
    <xsd:import namespace="30b5707c-d9e2-4cf8-9832-767c999b91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5707c-d9e2-4cf8-9832-767c999b9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F88AE-1FD4-4087-8047-F91B64EFD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2978D-1615-4158-9523-1A17E54A61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C73BC1-57A4-4D11-B902-471830E89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5707c-d9e2-4cf8-9832-767c999b9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Stangland, David W.</dc:creator>
  <cp:keywords/>
  <dc:description/>
  <cp:lastModifiedBy>Lundquist, Michael E.</cp:lastModifiedBy>
  <cp:revision>15</cp:revision>
  <cp:lastPrinted>2018-09-04T23:16:00Z</cp:lastPrinted>
  <dcterms:created xsi:type="dcterms:W3CDTF">2019-08-22T19:42:00Z</dcterms:created>
  <dcterms:modified xsi:type="dcterms:W3CDTF">2021-09-06T22:48:00Z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0x010100B9842266D30F144997FAAFE54E8514B7</vt:lpwstr>
  </property>
</Properties>
</file>